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3F" w:rsidRDefault="00FD1A3F" w:rsidP="00FD1A3F">
      <w:pPr>
        <w:widowControl/>
        <w:jc w:val="left"/>
        <w:rPr>
          <w:rFonts w:ascii="黑体" w:eastAsia="黑体"/>
          <w:b/>
          <w:sz w:val="44"/>
          <w:szCs w:val="44"/>
        </w:rPr>
      </w:pPr>
    </w:p>
    <w:p w:rsidR="00FD1A3F" w:rsidRDefault="00FD1A3F" w:rsidP="00FD1A3F">
      <w:pPr>
        <w:spacing w:line="500" w:lineRule="exact"/>
        <w:ind w:right="2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参展单位申请表</w:t>
      </w:r>
    </w:p>
    <w:p w:rsidR="00FD1A3F" w:rsidRDefault="00FD1A3F" w:rsidP="00FD1A3F">
      <w:pPr>
        <w:spacing w:line="500" w:lineRule="exact"/>
        <w:ind w:right="26"/>
        <w:jc w:val="center"/>
        <w:rPr>
          <w:rFonts w:ascii="黑体" w:eastAsia="黑体"/>
          <w:b/>
          <w:sz w:val="24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6"/>
        <w:gridCol w:w="1440"/>
        <w:gridCol w:w="720"/>
        <w:gridCol w:w="2160"/>
        <w:gridCol w:w="180"/>
        <w:gridCol w:w="1108"/>
        <w:gridCol w:w="3118"/>
      </w:tblGrid>
      <w:tr w:rsidR="00FD1A3F" w:rsidTr="006A1B2E">
        <w:trPr>
          <w:trHeight w:val="426"/>
        </w:trPr>
        <w:tc>
          <w:tcPr>
            <w:tcW w:w="9322" w:type="dxa"/>
            <w:gridSpan w:val="7"/>
            <w:vAlign w:val="center"/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展览会名称</w:t>
            </w:r>
            <w:r>
              <w:rPr>
                <w:rFonts w:ascii="仿宋_gb2312" w:eastAsia="仿宋_gb2312" w:hAnsi="Symbol"/>
                <w:sz w:val="24"/>
              </w:rPr>
              <w:t>:</w:t>
            </w:r>
            <w:r>
              <w:rPr>
                <w:rFonts w:ascii="仿宋_gb2312" w:eastAsia="仿宋_gb2312" w:hAnsi="Symbol" w:hint="eastAsia"/>
                <w:sz w:val="24"/>
              </w:rPr>
              <w:t>2016年印度“金砖国家商品展”(BRICS TRADE FAIR 2016)</w:t>
            </w:r>
          </w:p>
        </w:tc>
      </w:tr>
      <w:tr w:rsidR="00FD1A3F" w:rsidTr="006A1B2E">
        <w:trPr>
          <w:cantSplit/>
          <w:trHeight w:val="456"/>
        </w:trPr>
        <w:tc>
          <w:tcPr>
            <w:tcW w:w="2756" w:type="dxa"/>
            <w:gridSpan w:val="3"/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展出时间</w:t>
            </w:r>
            <w:r>
              <w:rPr>
                <w:rFonts w:ascii="仿宋_gb2312" w:eastAsia="仿宋_gb2312" w:hAnsi="Symbol"/>
                <w:sz w:val="24"/>
              </w:rPr>
              <w:t>:</w:t>
            </w:r>
            <w:r>
              <w:rPr>
                <w:rFonts w:ascii="仿宋_gb2312" w:eastAsia="仿宋_gb2312" w:hAnsi="Symbol" w:hint="eastAsia"/>
                <w:sz w:val="24"/>
              </w:rPr>
              <w:t>2016年10月12-14日</w:t>
            </w:r>
          </w:p>
        </w:tc>
        <w:tc>
          <w:tcPr>
            <w:tcW w:w="2340" w:type="dxa"/>
            <w:gridSpan w:val="2"/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展出天数：3天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</w:p>
        </w:tc>
        <w:tc>
          <w:tcPr>
            <w:tcW w:w="4226" w:type="dxa"/>
            <w:gridSpan w:val="2"/>
          </w:tcPr>
          <w:p w:rsidR="00FD1A3F" w:rsidRDefault="00FD1A3F" w:rsidP="006A1B2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护照类型</w:t>
            </w:r>
            <w:r>
              <w:rPr>
                <w:rFonts w:eastAsia="仿宋_gb2312" w:hint="eastAsia"/>
                <w:sz w:val="24"/>
              </w:rPr>
              <w:t xml:space="preserve">: </w:t>
            </w:r>
            <w:r>
              <w:rPr>
                <w:rFonts w:eastAsia="仿宋_gb2312"/>
                <w:sz w:val="24"/>
              </w:rPr>
              <w:t xml:space="preserve">A. </w:t>
            </w:r>
            <w:r>
              <w:rPr>
                <w:rFonts w:eastAsia="仿宋_gb2312" w:hint="eastAsia"/>
                <w:sz w:val="24"/>
              </w:rPr>
              <w:t>因公护照；</w:t>
            </w:r>
            <w:r>
              <w:rPr>
                <w:rFonts w:eastAsia="仿宋_gb2312" w:hint="eastAsia"/>
                <w:sz w:val="24"/>
              </w:rPr>
              <w:t>B.</w:t>
            </w:r>
            <w:r>
              <w:rPr>
                <w:rFonts w:eastAsia="仿宋_gb2312" w:hint="eastAsia"/>
                <w:sz w:val="24"/>
              </w:rPr>
              <w:t>因私护照</w:t>
            </w:r>
          </w:p>
        </w:tc>
      </w:tr>
      <w:tr w:rsidR="00FD1A3F" w:rsidTr="006A1B2E">
        <w:trPr>
          <w:cantSplit/>
          <w:trHeight w:val="775"/>
        </w:trPr>
        <w:tc>
          <w:tcPr>
            <w:tcW w:w="596" w:type="dxa"/>
            <w:vMerge w:val="restart"/>
            <w:tcBorders>
              <w:bottom w:val="nil"/>
            </w:tcBorders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展览费用</w:t>
            </w:r>
          </w:p>
        </w:tc>
        <w:tc>
          <w:tcPr>
            <w:tcW w:w="5608" w:type="dxa"/>
            <w:gridSpan w:val="5"/>
            <w:tcBorders>
              <w:bottom w:val="single" w:sz="6" w:space="0" w:color="auto"/>
            </w:tcBorders>
          </w:tcPr>
          <w:p w:rsidR="00FD1A3F" w:rsidRDefault="00FD1A3F" w:rsidP="00CB6AAB">
            <w:pPr>
              <w:rPr>
                <w:rStyle w:val="a5"/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摊位费：</w:t>
            </w:r>
            <w:r w:rsidR="00CB6AAB">
              <w:rPr>
                <w:rFonts w:ascii="仿宋_gb2312" w:eastAsia="仿宋_gb2312" w:hAnsi="Symbol" w:hint="eastAsia"/>
                <w:sz w:val="24"/>
              </w:rPr>
              <w:t>免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:rsidR="00FD1A3F" w:rsidRPr="00C2009E" w:rsidRDefault="00B47219" w:rsidP="006A1B2E">
            <w:pPr>
              <w:spacing w:line="240" w:lineRule="exact"/>
              <w:contextualSpacing/>
              <w:jc w:val="left"/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人员定金</w:t>
            </w:r>
            <w:r w:rsidR="00FD1A3F" w:rsidRPr="00C2009E">
              <w:rPr>
                <w:rFonts w:ascii="仿宋_gb2312" w:eastAsia="仿宋_gb2312" w:hAnsi="Symbol" w:hint="eastAsia"/>
                <w:sz w:val="24"/>
              </w:rPr>
              <w:t>：</w:t>
            </w:r>
            <w:r w:rsidR="00CB6AAB">
              <w:rPr>
                <w:rFonts w:ascii="仿宋_gb2312" w:eastAsia="仿宋_gb2312" w:hAnsi="Symbol" w:hint="eastAsia"/>
                <w:sz w:val="24"/>
              </w:rPr>
              <w:t>3</w:t>
            </w:r>
            <w:r w:rsidR="00FD1A3F" w:rsidRPr="00C2009E">
              <w:rPr>
                <w:rFonts w:ascii="仿宋_gb2312" w:eastAsia="仿宋_gb2312" w:hAnsi="Symbol"/>
                <w:sz w:val="24"/>
              </w:rPr>
              <w:t>0</w:t>
            </w:r>
            <w:r w:rsidR="00FD1A3F" w:rsidRPr="00C2009E">
              <w:rPr>
                <w:rFonts w:ascii="仿宋_gb2312" w:eastAsia="仿宋_gb2312" w:hAnsi="Symbol" w:hint="eastAsia"/>
                <w:sz w:val="24"/>
              </w:rPr>
              <w:t>00人民币/</w:t>
            </w:r>
            <w:r w:rsidR="00CB6AAB">
              <w:rPr>
                <w:rFonts w:ascii="仿宋_gb2312" w:eastAsia="仿宋_gb2312" w:hAnsi="Symbol" w:hint="eastAsia"/>
                <w:sz w:val="24"/>
              </w:rPr>
              <w:t>人</w:t>
            </w:r>
            <w:r w:rsidR="00CB6AAB" w:rsidRPr="00C2009E">
              <w:rPr>
                <w:rFonts w:ascii="仿宋_gb2312" w:eastAsia="仿宋_gb2312" w:hAnsi="Symbol" w:hint="eastAsia"/>
                <w:sz w:val="24"/>
              </w:rPr>
              <w:t xml:space="preserve"> </w:t>
            </w:r>
          </w:p>
          <w:p w:rsidR="00FD1A3F" w:rsidRDefault="00FD1A3F" w:rsidP="006A1B2E">
            <w:pPr>
              <w:jc w:val="left"/>
              <w:rPr>
                <w:rFonts w:ascii="仿宋_gb2312" w:eastAsia="仿宋_gb2312" w:hAnsi="Symbol" w:hint="eastAsia"/>
                <w:sz w:val="24"/>
              </w:rPr>
            </w:pPr>
          </w:p>
        </w:tc>
      </w:tr>
      <w:tr w:rsidR="00FD1A3F" w:rsidTr="006A1B2E">
        <w:trPr>
          <w:cantSplit/>
          <w:trHeight w:val="775"/>
        </w:trPr>
        <w:tc>
          <w:tcPr>
            <w:tcW w:w="596" w:type="dxa"/>
            <w:vMerge/>
            <w:tcBorders>
              <w:bottom w:val="nil"/>
            </w:tcBorders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</w:p>
        </w:tc>
        <w:tc>
          <w:tcPr>
            <w:tcW w:w="8726" w:type="dxa"/>
            <w:gridSpan w:val="6"/>
            <w:tcBorders>
              <w:bottom w:val="single" w:sz="6" w:space="0" w:color="auto"/>
            </w:tcBorders>
          </w:tcPr>
          <w:p w:rsidR="00FD1A3F" w:rsidRDefault="00FD1A3F" w:rsidP="00CB6AAB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出国展品集货费，仓储费，运杂费，海运费（单程）：</w:t>
            </w:r>
            <w:r w:rsidR="00CB6AAB">
              <w:rPr>
                <w:rFonts w:ascii="仿宋_gb2312" w:eastAsia="仿宋_gb2312" w:hAnsi="Symbol" w:hint="eastAsia"/>
                <w:sz w:val="24"/>
              </w:rPr>
              <w:t xml:space="preserve"> 去程海运费免 </w:t>
            </w:r>
          </w:p>
        </w:tc>
      </w:tr>
      <w:tr w:rsidR="00FD1A3F" w:rsidTr="006A1B2E">
        <w:trPr>
          <w:cantSplit/>
          <w:trHeight w:val="475"/>
        </w:trPr>
        <w:tc>
          <w:tcPr>
            <w:tcW w:w="596" w:type="dxa"/>
            <w:vMerge/>
            <w:tcBorders>
              <w:bottom w:val="single" w:sz="6" w:space="0" w:color="auto"/>
            </w:tcBorders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</w:p>
        </w:tc>
        <w:tc>
          <w:tcPr>
            <w:tcW w:w="8726" w:type="dxa"/>
            <w:gridSpan w:val="6"/>
            <w:tcBorders>
              <w:bottom w:val="single" w:sz="6" w:space="0" w:color="auto"/>
            </w:tcBorders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展品关税：60%（按展品清册价计算）</w:t>
            </w:r>
          </w:p>
        </w:tc>
      </w:tr>
      <w:tr w:rsidR="00FD1A3F" w:rsidTr="006A1B2E">
        <w:trPr>
          <w:cantSplit/>
          <w:trHeight w:val="1283"/>
        </w:trPr>
        <w:tc>
          <w:tcPr>
            <w:tcW w:w="2036" w:type="dxa"/>
            <w:gridSpan w:val="2"/>
          </w:tcPr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人员费</w:t>
            </w:r>
            <w:r>
              <w:rPr>
                <w:rFonts w:ascii="仿宋_gb2312" w:eastAsia="仿宋_gb2312" w:hAnsi="Symbol"/>
                <w:sz w:val="24"/>
              </w:rPr>
              <w:t>(</w:t>
            </w:r>
            <w:r>
              <w:rPr>
                <w:rFonts w:ascii="仿宋_gb2312" w:eastAsia="仿宋_gb2312" w:hAnsi="Symbol" w:hint="eastAsia"/>
                <w:sz w:val="24"/>
              </w:rPr>
              <w:t>自行安排境外生活者免交</w:t>
            </w:r>
            <w:r>
              <w:rPr>
                <w:rFonts w:ascii="仿宋_gb2312" w:eastAsia="仿宋_gb2312" w:hAnsi="Symbol"/>
                <w:sz w:val="24"/>
              </w:rPr>
              <w:t>)</w:t>
            </w:r>
          </w:p>
        </w:tc>
        <w:tc>
          <w:tcPr>
            <w:tcW w:w="7286" w:type="dxa"/>
            <w:gridSpan w:val="5"/>
          </w:tcPr>
          <w:p w:rsidR="00FD1A3F" w:rsidRDefault="00FD1A3F" w:rsidP="006A1B2E">
            <w:pPr>
              <w:spacing w:line="4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待定</w:t>
            </w:r>
          </w:p>
        </w:tc>
      </w:tr>
      <w:tr w:rsidR="00FD1A3F" w:rsidTr="006A1B2E">
        <w:trPr>
          <w:trHeight w:val="318"/>
        </w:trPr>
        <w:tc>
          <w:tcPr>
            <w:tcW w:w="4916" w:type="dxa"/>
            <w:gridSpan w:val="4"/>
          </w:tcPr>
          <w:p w:rsidR="00FD1A3F" w:rsidRDefault="00FD1A3F" w:rsidP="006A1B2E">
            <w:pPr>
              <w:jc w:val="center"/>
              <w:rPr>
                <w:rFonts w:ascii="仿宋_gb2312" w:eastAsia="仿宋_gb2312" w:hAnsi="Symbol" w:hint="eastAsia"/>
                <w:b/>
                <w:sz w:val="24"/>
              </w:rPr>
            </w:pPr>
            <w:r>
              <w:rPr>
                <w:rFonts w:ascii="仿宋_gb2312" w:eastAsia="仿宋_gb2312" w:hAnsi="Symbol" w:hint="eastAsia"/>
                <w:b/>
                <w:sz w:val="24"/>
              </w:rPr>
              <w:t>组展单位</w:t>
            </w:r>
          </w:p>
        </w:tc>
        <w:tc>
          <w:tcPr>
            <w:tcW w:w="4406" w:type="dxa"/>
            <w:gridSpan w:val="3"/>
          </w:tcPr>
          <w:p w:rsidR="00FD1A3F" w:rsidRDefault="00FD1A3F" w:rsidP="006A1B2E">
            <w:pPr>
              <w:jc w:val="center"/>
              <w:rPr>
                <w:rFonts w:ascii="仿宋_gb2312" w:eastAsia="仿宋_gb2312" w:hAnsi="Symbol" w:hint="eastAsia"/>
                <w:b/>
                <w:sz w:val="24"/>
              </w:rPr>
            </w:pPr>
            <w:r>
              <w:rPr>
                <w:rFonts w:ascii="仿宋_gb2312" w:eastAsia="仿宋_gb2312" w:hAnsi="Symbol" w:hint="eastAsia"/>
                <w:b/>
                <w:sz w:val="24"/>
              </w:rPr>
              <w:t>申请单位</w:t>
            </w:r>
          </w:p>
        </w:tc>
      </w:tr>
      <w:tr w:rsidR="00FD1A3F" w:rsidTr="006E675E">
        <w:trPr>
          <w:trHeight w:val="4086"/>
        </w:trPr>
        <w:tc>
          <w:tcPr>
            <w:tcW w:w="4916" w:type="dxa"/>
            <w:gridSpan w:val="4"/>
          </w:tcPr>
          <w:p w:rsidR="006E675E" w:rsidRDefault="006E675E" w:rsidP="006E675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天津市贸促分会</w:t>
            </w:r>
          </w:p>
          <w:p w:rsidR="00FD1A3F" w:rsidRDefault="00FD1A3F" w:rsidP="006A1B2E">
            <w:pPr>
              <w:ind w:left="560" w:hanging="560"/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地址</w:t>
            </w:r>
            <w:r>
              <w:rPr>
                <w:rFonts w:ascii="仿宋_gb2312" w:eastAsia="仿宋_gb2312" w:hAnsi="Symbol"/>
                <w:sz w:val="24"/>
              </w:rPr>
              <w:t>:</w:t>
            </w:r>
            <w:r w:rsidR="006E675E">
              <w:rPr>
                <w:rFonts w:ascii="仿宋_gb2312" w:eastAsia="仿宋_gb2312" w:hAnsi="Symbol" w:hint="eastAsia"/>
                <w:sz w:val="24"/>
              </w:rPr>
              <w:t xml:space="preserve">天津市河西区解放南路394号302室 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邮编</w:t>
            </w:r>
            <w:r w:rsidR="006E675E">
              <w:rPr>
                <w:rFonts w:ascii="仿宋_gb2312" w:eastAsia="仿宋_gb2312" w:hAnsi="Symbol"/>
                <w:sz w:val="24"/>
              </w:rPr>
              <w:t>:</w:t>
            </w:r>
            <w:r w:rsidR="006E675E">
              <w:rPr>
                <w:rFonts w:ascii="仿宋_gb2312" w:eastAsia="仿宋_gb2312" w:hAnsi="Symbol" w:hint="eastAsia"/>
                <w:sz w:val="24"/>
              </w:rPr>
              <w:t>3</w:t>
            </w:r>
            <w:r>
              <w:rPr>
                <w:rFonts w:ascii="仿宋_gb2312" w:eastAsia="仿宋_gb2312" w:hAnsi="Symbol"/>
                <w:sz w:val="24"/>
              </w:rPr>
              <w:t>000</w:t>
            </w:r>
            <w:r w:rsidR="006E675E">
              <w:rPr>
                <w:rFonts w:ascii="仿宋_gb2312" w:eastAsia="仿宋_gb2312" w:hAnsi="Symbol" w:hint="eastAsia"/>
                <w:sz w:val="24"/>
              </w:rPr>
              <w:t>42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联系人：</w:t>
            </w:r>
            <w:r w:rsidR="006E675E">
              <w:rPr>
                <w:rFonts w:ascii="仿宋_gb2312" w:eastAsia="仿宋_gb2312" w:hAnsi="Symbol" w:hint="eastAsia"/>
                <w:sz w:val="24"/>
              </w:rPr>
              <w:t xml:space="preserve">常海新 </w:t>
            </w:r>
          </w:p>
          <w:p w:rsidR="006E675E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电话</w:t>
            </w:r>
            <w:r>
              <w:rPr>
                <w:rFonts w:ascii="仿宋_gb2312" w:eastAsia="仿宋_gb2312" w:hAnsi="Symbol"/>
                <w:sz w:val="24"/>
              </w:rPr>
              <w:t>:</w:t>
            </w:r>
            <w:r w:rsidR="006E675E">
              <w:rPr>
                <w:rFonts w:ascii="仿宋_gb2312" w:eastAsia="仿宋_gb2312" w:hAnsi="Symbol" w:hint="eastAsia"/>
                <w:sz w:val="24"/>
              </w:rPr>
              <w:t xml:space="preserve"> 23321518</w:t>
            </w:r>
          </w:p>
          <w:p w:rsidR="006E675E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Email:</w:t>
            </w:r>
            <w:r w:rsidR="006E675E">
              <w:rPr>
                <w:rFonts w:ascii="仿宋_gb2312" w:eastAsia="仿宋_gb2312" w:hAnsi="Symbol" w:hint="eastAsia"/>
                <w:sz w:val="24"/>
              </w:rPr>
              <w:t>ccpittj_chx@163.com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</w:p>
          <w:p w:rsidR="006E675E" w:rsidRDefault="006E675E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汇款信息：</w:t>
            </w:r>
          </w:p>
          <w:p w:rsidR="006E675E" w:rsidRDefault="006E675E" w:rsidP="006A1B2E">
            <w:pPr>
              <w:rPr>
                <w:szCs w:val="21"/>
              </w:rPr>
            </w:pPr>
            <w:r w:rsidRPr="006E675E">
              <w:rPr>
                <w:rFonts w:hint="eastAsia"/>
                <w:szCs w:val="21"/>
              </w:rPr>
              <w:t>单位名称</w:t>
            </w:r>
            <w:r w:rsidRPr="006E675E">
              <w:rPr>
                <w:rFonts w:hint="eastAsia"/>
                <w:szCs w:val="21"/>
              </w:rPr>
              <w:t xml:space="preserve">: </w:t>
            </w:r>
            <w:r w:rsidRPr="006E675E">
              <w:rPr>
                <w:rFonts w:hint="eastAsia"/>
                <w:szCs w:val="21"/>
              </w:rPr>
              <w:t>中国国际贸易促进委员会天津市分会对外经济合作交流服务中心</w:t>
            </w:r>
          </w:p>
          <w:p w:rsidR="006E675E" w:rsidRDefault="006E675E" w:rsidP="006A1B2E">
            <w:pPr>
              <w:rPr>
                <w:szCs w:val="21"/>
              </w:rPr>
            </w:pPr>
            <w:r w:rsidRPr="006E675E">
              <w:rPr>
                <w:rFonts w:hint="eastAsia"/>
                <w:szCs w:val="21"/>
              </w:rPr>
              <w:t>开户行名称</w:t>
            </w:r>
            <w:r w:rsidRPr="006E675E">
              <w:rPr>
                <w:rFonts w:hint="eastAsia"/>
                <w:szCs w:val="21"/>
              </w:rPr>
              <w:t>:</w:t>
            </w:r>
            <w:r w:rsidRPr="006E675E">
              <w:rPr>
                <w:rFonts w:hint="eastAsia"/>
                <w:szCs w:val="21"/>
              </w:rPr>
              <w:t>工商银行小白楼支行</w:t>
            </w:r>
            <w:r w:rsidRPr="006E675E">
              <w:rPr>
                <w:rFonts w:hint="eastAsia"/>
                <w:szCs w:val="21"/>
              </w:rPr>
              <w:cr/>
            </w:r>
            <w:r w:rsidRPr="006E675E">
              <w:rPr>
                <w:rFonts w:hint="eastAsia"/>
                <w:szCs w:val="21"/>
              </w:rPr>
              <w:t>帐</w:t>
            </w:r>
            <w:r>
              <w:rPr>
                <w:rFonts w:hint="eastAsia"/>
                <w:szCs w:val="21"/>
              </w:rPr>
              <w:t xml:space="preserve">  </w:t>
            </w:r>
            <w:r w:rsidRPr="006E675E">
              <w:rPr>
                <w:rFonts w:hint="eastAsia"/>
                <w:szCs w:val="21"/>
              </w:rPr>
              <w:t>号</w:t>
            </w:r>
            <w:r w:rsidRPr="006E675E">
              <w:rPr>
                <w:rFonts w:hint="eastAsia"/>
                <w:szCs w:val="21"/>
              </w:rPr>
              <w:t>:  0302 0113 1930 0030 847</w:t>
            </w:r>
            <w:r w:rsidRPr="006E675E">
              <w:rPr>
                <w:rFonts w:hint="eastAsia"/>
                <w:szCs w:val="21"/>
              </w:rPr>
              <w:cr/>
            </w:r>
            <w:r w:rsidRPr="006E675E"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  </w:t>
            </w:r>
            <w:r w:rsidRPr="006E675E">
              <w:rPr>
                <w:rFonts w:hint="eastAsia"/>
                <w:szCs w:val="21"/>
              </w:rPr>
              <w:t>号：</w:t>
            </w:r>
            <w:r w:rsidRPr="006E675E">
              <w:rPr>
                <w:rFonts w:hint="eastAsia"/>
                <w:szCs w:val="21"/>
              </w:rPr>
              <w:t>120  101  797  274  921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请注明：“</w:t>
            </w:r>
            <w:r w:rsidR="00B47219">
              <w:rPr>
                <w:rFonts w:ascii="仿宋_gb2312" w:eastAsia="仿宋_gb2312" w:hAnsi="Symbol" w:hint="eastAsia"/>
                <w:sz w:val="24"/>
              </w:rPr>
              <w:t>20</w:t>
            </w:r>
            <w:r>
              <w:rPr>
                <w:rFonts w:ascii="仿宋_gb2312" w:eastAsia="仿宋_gb2312" w:hAnsi="Symbol" w:hint="eastAsia"/>
                <w:sz w:val="24"/>
              </w:rPr>
              <w:t>16金砖商品展”</w:t>
            </w:r>
          </w:p>
        </w:tc>
        <w:tc>
          <w:tcPr>
            <w:tcW w:w="4406" w:type="dxa"/>
            <w:gridSpan w:val="3"/>
            <w:tcBorders>
              <w:bottom w:val="single" w:sz="4" w:space="0" w:color="auto"/>
            </w:tcBorders>
          </w:tcPr>
          <w:p w:rsidR="006E675E" w:rsidRDefault="006E675E" w:rsidP="006A1B2E">
            <w:pPr>
              <w:rPr>
                <w:rFonts w:ascii="仿宋_gb2312" w:eastAsia="仿宋_gb2312" w:hAnsi="Symbol" w:hint="eastAsia"/>
                <w:sz w:val="24"/>
              </w:rPr>
            </w:pP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单位名称</w:t>
            </w:r>
            <w:r>
              <w:rPr>
                <w:rFonts w:ascii="仿宋_gb2312" w:eastAsia="仿宋_gb2312" w:hAnsi="Symbol"/>
                <w:sz w:val="24"/>
              </w:rPr>
              <w:t>: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英文：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地址</w:t>
            </w:r>
            <w:r>
              <w:rPr>
                <w:rFonts w:ascii="仿宋_gb2312" w:eastAsia="仿宋_gb2312" w:hAnsi="Symbol"/>
                <w:sz w:val="24"/>
              </w:rPr>
              <w:t>: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邮编</w:t>
            </w:r>
            <w:r>
              <w:rPr>
                <w:rFonts w:ascii="仿宋_gb2312" w:eastAsia="仿宋_gb2312" w:hAnsi="Symbol"/>
                <w:sz w:val="24"/>
              </w:rPr>
              <w:t>: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电话</w:t>
            </w:r>
            <w:r>
              <w:rPr>
                <w:rFonts w:ascii="仿宋_gb2312" w:eastAsia="仿宋_gb2312" w:hAnsi="Symbol"/>
                <w:sz w:val="24"/>
              </w:rPr>
              <w:t>: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传真</w:t>
            </w:r>
            <w:r>
              <w:rPr>
                <w:rFonts w:ascii="仿宋_gb2312" w:eastAsia="仿宋_gb2312" w:hAnsi="Symbol"/>
                <w:sz w:val="24"/>
              </w:rPr>
              <w:t>: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EMAIL：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QQ: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 w:hint="eastAsia"/>
                <w:sz w:val="24"/>
              </w:rPr>
              <w:t>联系人</w:t>
            </w:r>
            <w:r>
              <w:rPr>
                <w:rFonts w:ascii="仿宋_gb2312" w:eastAsia="仿宋_gb2312" w:hAnsi="Symbol"/>
                <w:sz w:val="24"/>
              </w:rPr>
              <w:t xml:space="preserve">: </w:t>
            </w:r>
          </w:p>
          <w:p w:rsidR="00FD1A3F" w:rsidRDefault="00FD1A3F" w:rsidP="006A1B2E">
            <w:pPr>
              <w:rPr>
                <w:rFonts w:ascii="仿宋_gb2312" w:eastAsia="仿宋_gb2312" w:hAnsi="Symbol" w:hint="eastAsia"/>
                <w:sz w:val="24"/>
              </w:rPr>
            </w:pPr>
          </w:p>
          <w:p w:rsidR="00FD1A3F" w:rsidRDefault="00FD1A3F" w:rsidP="006A1B2E">
            <w:pPr>
              <w:ind w:firstLineChars="1000" w:firstLine="2400"/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Ansi="Symbol"/>
                <w:sz w:val="24"/>
              </w:rPr>
              <w:t>(</w:t>
            </w:r>
            <w:r>
              <w:rPr>
                <w:rFonts w:ascii="仿宋_gb2312" w:eastAsia="仿宋_gb2312" w:hAnsi="Symbol" w:hint="eastAsia"/>
                <w:sz w:val="24"/>
              </w:rPr>
              <w:t>单位盖章</w:t>
            </w:r>
            <w:r>
              <w:rPr>
                <w:rFonts w:ascii="仿宋_gb2312" w:eastAsia="仿宋_gb2312" w:hAnsi="Symbol"/>
                <w:sz w:val="24"/>
              </w:rPr>
              <w:t>)</w:t>
            </w:r>
          </w:p>
          <w:p w:rsidR="00FD1A3F" w:rsidRDefault="00FD1A3F" w:rsidP="006A1B2E">
            <w:pPr>
              <w:wordWrap w:val="0"/>
              <w:spacing w:line="360" w:lineRule="auto"/>
              <w:ind w:left="-1260" w:right="306" w:firstLine="1260"/>
              <w:jc w:val="right"/>
              <w:rPr>
                <w:rFonts w:ascii="仿宋_gb2312" w:eastAsia="仿宋_gb2312" w:hAnsi="Symbol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2016年 </w:t>
            </w:r>
            <w:r w:rsidR="00B4721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 w:rsidR="00B4721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D1A3F" w:rsidRDefault="00FD1A3F" w:rsidP="00FD1A3F">
      <w:pPr>
        <w:spacing w:line="240" w:lineRule="exact"/>
        <w:ind w:right="1426"/>
        <w:contextualSpacing/>
        <w:rPr>
          <w:rFonts w:eastAsia="仿宋_gb2312"/>
          <w:sz w:val="28"/>
        </w:rPr>
      </w:pPr>
    </w:p>
    <w:p w:rsidR="00FD1A3F" w:rsidRPr="00AA679E" w:rsidRDefault="00FD1A3F" w:rsidP="00FD1A3F">
      <w:pPr>
        <w:spacing w:line="240" w:lineRule="exact"/>
        <w:ind w:right="1426"/>
        <w:contextualSpacing/>
        <w:rPr>
          <w:rFonts w:ascii="仿宋_gb2312" w:eastAsia="仿宋_gb2312" w:hAnsi="Symbol" w:hint="eastAsia"/>
          <w:sz w:val="24"/>
        </w:rPr>
      </w:pPr>
      <w:r w:rsidRPr="00AA679E">
        <w:rPr>
          <w:rFonts w:ascii="仿宋_gb2312" w:eastAsia="仿宋_gb2312" w:hAnsi="Symbol" w:hint="eastAsia"/>
          <w:sz w:val="24"/>
        </w:rPr>
        <w:t>本合同经双方盖章确认后即开始具有法律效力</w:t>
      </w:r>
    </w:p>
    <w:p w:rsidR="00FD1A3F" w:rsidRPr="00AA679E" w:rsidRDefault="00FD1A3F" w:rsidP="00FD1A3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C542D" w:rsidRPr="00FD1A3F" w:rsidRDefault="009C542D"/>
    <w:sectPr w:rsidR="009C542D" w:rsidRPr="00FD1A3F" w:rsidSect="0002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42" w:rsidRDefault="00E85C42" w:rsidP="00FD1A3F">
      <w:r>
        <w:separator/>
      </w:r>
    </w:p>
  </w:endnote>
  <w:endnote w:type="continuationSeparator" w:id="0">
    <w:p w:rsidR="00E85C42" w:rsidRDefault="00E85C42" w:rsidP="00FD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42" w:rsidRDefault="00E85C42" w:rsidP="00FD1A3F">
      <w:r>
        <w:separator/>
      </w:r>
    </w:p>
  </w:footnote>
  <w:footnote w:type="continuationSeparator" w:id="0">
    <w:p w:rsidR="00E85C42" w:rsidRDefault="00E85C42" w:rsidP="00FD1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A3F"/>
    <w:rsid w:val="00025B99"/>
    <w:rsid w:val="0019476E"/>
    <w:rsid w:val="00337340"/>
    <w:rsid w:val="006E675E"/>
    <w:rsid w:val="009C542D"/>
    <w:rsid w:val="00AA34FF"/>
    <w:rsid w:val="00B47219"/>
    <w:rsid w:val="00CB6AAB"/>
    <w:rsid w:val="00D65BF1"/>
    <w:rsid w:val="00E85C42"/>
    <w:rsid w:val="00F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A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A3F"/>
    <w:rPr>
      <w:sz w:val="18"/>
      <w:szCs w:val="18"/>
    </w:rPr>
  </w:style>
  <w:style w:type="character" w:styleId="a5">
    <w:name w:val="annotation reference"/>
    <w:basedOn w:val="a0"/>
    <w:uiPriority w:val="99"/>
    <w:unhideWhenUsed/>
    <w:rsid w:val="00FD1A3F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2016-08-08T01:54:00Z</dcterms:created>
  <dcterms:modified xsi:type="dcterms:W3CDTF">2016-09-20T07:32:00Z</dcterms:modified>
</cp:coreProperties>
</file>